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240"/>
      </w:pPr>
      <w:r>
        <w:rPr>
          <w:rFonts w:ascii="Arial" w:hAnsi="Arial"/>
          <w:color w:val="64748B"/>
          <w:sz w:val="20"/>
        </w:rPr>
        <w:t>Minneapolis, MN | dustin.deling@me.com | 612-968-0676 | dustindeling.com</w:t>
      </w:r>
    </w:p>
    <w:p w14:paraId="0EC5D4EA" w14:textId="77777777" w:rsidR="007A50AA" w:rsidRDefault="00000000">
      <w:pPr>
        <w:spacing w:after="20"/>
      </w:pPr>
      <w:r/>
      <w:r>
        <w:rPr>
          <w:rFonts w:ascii="Arial" w:hAnsi="Arial"/>
          <w:b/>
          <w:color w:val="0F172A"/>
          <w:sz w:val="44"/>
        </w:rPr>
        <w:t xml:space="preserve">DUSTIN </w:t>
      </w:r>
      <w:r>
        <w:rPr>
          <w:rFonts w:ascii="Arial" w:hAnsi="Arial"/>
          <w:b/>
          <w:color w:val="34D399"/>
          <w:sz w:val="44"/>
        </w:rPr>
        <w:t>DELING</w:t>
      </w:r>
    </w:p>
    <w:p w14:paraId="5685D37F" w14:textId="504C4701" w:rsidR="007A50AA" w:rsidRDefault="00000000">
      <w:pPr>
        <w:spacing w:after="60"/>
      </w:pPr>
      <w:r>
        <w:rPr>
          <w:rFonts w:ascii="Calibri" w:eastAsia="Calibri" w:hAnsi="Calibri" w:cs="Calibri"/>
          <w:b/>
          <w:bCs/>
          <w:color w:val="444444"/>
          <w:sz w:val="22"/>
          <w:szCs w:val="22"/>
        </w:rPr>
        <w:t xml:space="preserve">PAID MEDIA </w:t>
      </w:r>
      <w:r w:rsidR="00612ED0">
        <w:rPr>
          <w:rFonts w:ascii="Calibri" w:eastAsia="Calibri" w:hAnsi="Calibri" w:cs="Calibri"/>
          <w:b/>
          <w:bCs/>
          <w:color w:val="444444"/>
          <w:sz w:val="22"/>
          <w:szCs w:val="22"/>
        </w:rPr>
        <w:t>EXPERT</w:t>
      </w:r>
    </w:p>
    <w:p w14:paraId="670F9BB5" w14:textId="77777777" w:rsidR="007A50AA" w:rsidRDefault="00000000">
      <w:pPr>
        <w:spacing w:after="150"/>
      </w:pPr>
      <w:r>
        <w:rPr>
          <w:rFonts w:ascii="Calibri" w:eastAsia="Calibri" w:hAnsi="Calibri" w:cs="Calibri"/>
          <w:color w:val="555555"/>
          <w:sz w:val="18"/>
          <w:szCs w:val="18"/>
        </w:rPr>
        <w:t xml:space="preserve">Minneapolis, Minnesota | </w:t>
      </w:r>
      <w:hyperlink r:id="rId5" w:history="1">
        <w:r w:rsidR="007A50AA">
          <w:rPr>
            <w:rFonts w:ascii="Calibri" w:eastAsia="Calibri" w:hAnsi="Calibri" w:cs="Calibri"/>
            <w:color w:val="1155CC"/>
            <w:sz w:val="18"/>
            <w:szCs w:val="18"/>
            <w:u w:val="single"/>
          </w:rPr>
          <w:t>dustin.deling@me.com</w:t>
        </w:r>
      </w:hyperlink>
      <w:r>
        <w:rPr>
          <w:rFonts w:ascii="Calibri" w:eastAsia="Calibri" w:hAnsi="Calibri" w:cs="Calibri"/>
          <w:color w:val="555555"/>
          <w:sz w:val="18"/>
          <w:szCs w:val="18"/>
        </w:rPr>
        <w:t xml:space="preserve"> | 612 968 0676 | </w:t>
      </w:r>
      <w:hyperlink r:id="rId6" w:history="1">
        <w:r w:rsidR="007A50AA">
          <w:rPr>
            <w:rFonts w:ascii="Calibri" w:eastAsia="Calibri" w:hAnsi="Calibri" w:cs="Calibri"/>
            <w:color w:val="1155CC"/>
            <w:sz w:val="18"/>
            <w:szCs w:val="18"/>
            <w:u w:val="single"/>
          </w:rPr>
          <w:t>LinkedIn</w:t>
        </w:r>
      </w:hyperlink>
    </w:p>
    <w:p w14:paraId="5CD55029" w14:textId="77777777" w:rsidR="007A50AA" w:rsidRDefault="00000000">
      <w:pPr>
        <w:pBdr>
          <w:bottom w:val="none" w:sz="6" w:space="2" w:color="1F4E79"/>
        </w:pBdr>
        <w:spacing w:before="250" w:after="100"/>
      </w:pPr>
      <w:r>
        <w:rPr>
          <w:rFonts w:ascii="Arial" w:eastAsia="Calibri" w:hAnsi="Arial" w:cs="Calibri"/>
          <w:b/>
          <w:bCs/>
          <w:color w:val="34D399"/>
          <w:sz w:val="24"/>
        </w:rPr>
        <w:t>PROFESSIONAL SUMMARY</w:t>
      </w:r>
    </w:p>
    <w:p w14:paraId="7E7113D3" w14:textId="77777777" w:rsidR="007A50AA" w:rsidRDefault="00000000">
      <w:pPr>
        <w:spacing w:after="150"/>
      </w:pPr>
      <w:r>
        <w:rPr>
          <w:rFonts w:ascii="Calibri" w:eastAsia="Calibri" w:hAnsi="Calibri" w:cs="Calibri"/>
        </w:rPr>
        <w:t>Results driven paid media leader with 12 years directing SEM, SEO, Paid Social and CRM programs across ecommerce, B2B, B2C, and local verticals. Combines hands on analytics and rigorous A/B experimentation with AI driven workflows to improve ROAS, reduce CPA, and scale channel performance. Partners with cross functional and senior stakeholders to translate performance insights into strategy and measurable, repeatable growth.</w:t>
      </w:r>
    </w:p>
    <w:p w14:paraId="53128B2C" w14:textId="77777777" w:rsidR="007A50AA" w:rsidRDefault="00000000">
      <w:pPr>
        <w:pBdr>
          <w:bottom w:val="none" w:sz="6" w:space="2" w:color="1F4E79"/>
        </w:pBdr>
        <w:spacing w:before="250" w:after="100"/>
      </w:pPr>
      <w:r>
        <w:rPr>
          <w:rFonts w:ascii="Arial" w:eastAsia="Calibri" w:hAnsi="Arial" w:cs="Calibri"/>
          <w:b/>
          <w:bCs/>
          <w:color w:val="34D399"/>
          <w:sz w:val="24"/>
        </w:rPr>
        <w:t>WORK HISTORY</w:t>
      </w:r>
    </w:p>
    <w:p w14:paraId="09720B0D" w14:textId="77777777" w:rsidR="007A50AA" w:rsidRDefault="00000000">
      <w:pPr>
        <w:tabs>
          <w:tab w:val="right" w:pos="9350"/>
        </w:tabs>
        <w:spacing w:before="150" w:after="20"/>
      </w:pPr>
      <w:r>
        <w:rPr>
          <w:rFonts w:ascii="Calibri" w:eastAsia="Calibri" w:hAnsi="Calibri" w:cs="Calibri"/>
          <w:b/>
          <w:bCs/>
        </w:rPr>
        <w:t>Paid Media &amp; SEO Manager, The Minnesota Star Tribune</w:t>
      </w:r>
      <w:r>
        <w:rPr>
          <w:rFonts w:ascii="Calibri" w:eastAsia="Calibri" w:hAnsi="Calibri" w:cs="Calibri"/>
          <w:i/>
          <w:iCs/>
          <w:color w:val="555555"/>
          <w:sz w:val="18"/>
          <w:szCs w:val="18"/>
        </w:rPr>
        <w:tab/>
        <w:t>Aug 2024 to Present</w:t>
      </w:r>
    </w:p>
    <w:p w14:paraId="771EB30F" w14:textId="77777777" w:rsidR="007A50AA" w:rsidRDefault="00000000">
      <w:pPr>
        <w:spacing w:after="60"/>
      </w:pPr>
      <w:r>
        <w:rPr>
          <w:rFonts w:ascii="Calibri" w:eastAsia="Calibri" w:hAnsi="Calibri" w:cs="Calibri"/>
          <w:i/>
          <w:iCs/>
          <w:color w:val="555555"/>
          <w:sz w:val="18"/>
          <w:szCs w:val="18"/>
        </w:rPr>
        <w:t>Minneapolis, MN</w:t>
      </w:r>
    </w:p>
    <w:p w14:paraId="6FC82F45" w14:textId="77777777" w:rsidR="007A50AA" w:rsidRDefault="00000000">
      <w:pPr>
        <w:pStyle w:val="ListParagraph"/>
        <w:numPr>
          <w:ilvl w:val="0"/>
          <w:numId w:val="1"/>
        </w:numPr>
        <w:spacing w:after="80"/>
        <w:ind w:left="360"/>
      </w:pPr>
      <w:r>
        <w:rPr>
          <w:rFonts w:ascii="Calibri" w:eastAsia="Calibri" w:hAnsi="Calibri" w:cs="Calibri"/>
        </w:rPr>
        <w:t>Own strategic and budget oversight for 100+ paid media accounts totaling $9.5M in spend, translating business objectives into channel strategy, pacing, and portfolio level optimization.</w:t>
      </w:r>
    </w:p>
    <w:p w14:paraId="6DCA6EC3" w14:textId="77777777" w:rsidR="007A50AA" w:rsidRDefault="00000000">
      <w:pPr>
        <w:pStyle w:val="ListParagraph"/>
        <w:numPr>
          <w:ilvl w:val="0"/>
          <w:numId w:val="1"/>
        </w:numPr>
        <w:spacing w:after="80"/>
        <w:ind w:left="360"/>
      </w:pPr>
      <w:r>
        <w:rPr>
          <w:rFonts w:ascii="Calibri" w:eastAsia="Calibri" w:hAnsi="Calibri" w:cs="Calibri"/>
        </w:rPr>
        <w:t>Direct a team of 7 SEM and SEO specialists, providing strategic guidance, mentorship, and performance governance across a matrixed organization.</w:t>
      </w:r>
    </w:p>
    <w:p w14:paraId="0A08230F" w14:textId="77777777" w:rsidR="007A50AA" w:rsidRDefault="00000000">
      <w:pPr>
        <w:pStyle w:val="ListParagraph"/>
        <w:numPr>
          <w:ilvl w:val="0"/>
          <w:numId w:val="1"/>
        </w:numPr>
        <w:spacing w:after="80"/>
        <w:ind w:left="360"/>
      </w:pPr>
      <w:r>
        <w:rPr>
          <w:rFonts w:ascii="Calibri" w:eastAsia="Calibri" w:hAnsi="Calibri" w:cs="Calibri"/>
        </w:rPr>
        <w:t>Hired a new SEO Lead and revamped the service offering, driving 40% YoY revenue growth.</w:t>
      </w:r>
    </w:p>
    <w:p w14:paraId="75359F6F" w14:textId="77777777" w:rsidR="007A50AA" w:rsidRDefault="00000000">
      <w:pPr>
        <w:pStyle w:val="ListParagraph"/>
        <w:numPr>
          <w:ilvl w:val="0"/>
          <w:numId w:val="1"/>
        </w:numPr>
        <w:spacing w:after="80"/>
        <w:ind w:left="360"/>
      </w:pPr>
      <w:r>
        <w:rPr>
          <w:rFonts w:ascii="Calibri" w:eastAsia="Calibri" w:hAnsi="Calibri" w:cs="Calibri"/>
        </w:rPr>
        <w:t>Built a business economics discovery framework and conversion tracking methodology that connects ad spend directly to real revenue and margin, not just platform reported leads.</w:t>
      </w:r>
    </w:p>
    <w:p w14:paraId="25324CE1" w14:textId="77777777" w:rsidR="007A50AA" w:rsidRDefault="00000000">
      <w:pPr>
        <w:tabs>
          <w:tab w:val="right" w:pos="9350"/>
        </w:tabs>
        <w:spacing w:before="150" w:after="20"/>
      </w:pPr>
      <w:r>
        <w:rPr>
          <w:rFonts w:ascii="Calibri" w:eastAsia="Calibri" w:hAnsi="Calibri" w:cs="Calibri"/>
          <w:b/>
          <w:bCs/>
        </w:rPr>
        <w:t xml:space="preserve">Director of Digital Marketing, </w:t>
      </w:r>
      <w:proofErr w:type="spellStart"/>
      <w:r>
        <w:rPr>
          <w:rFonts w:ascii="Calibri" w:eastAsia="Calibri" w:hAnsi="Calibri" w:cs="Calibri"/>
          <w:b/>
          <w:bCs/>
        </w:rPr>
        <w:t>NordicClick</w:t>
      </w:r>
      <w:proofErr w:type="spellEnd"/>
      <w:r>
        <w:rPr>
          <w:rFonts w:ascii="Calibri" w:eastAsia="Calibri" w:hAnsi="Calibri" w:cs="Calibri"/>
          <w:i/>
          <w:iCs/>
          <w:color w:val="555555"/>
          <w:sz w:val="18"/>
          <w:szCs w:val="18"/>
        </w:rPr>
        <w:tab/>
        <w:t>Aug 2022 to Aug 2024</w:t>
      </w:r>
    </w:p>
    <w:p w14:paraId="15BC0844" w14:textId="77777777" w:rsidR="007A50AA" w:rsidRDefault="00000000">
      <w:pPr>
        <w:spacing w:after="60"/>
      </w:pPr>
      <w:r>
        <w:rPr>
          <w:rFonts w:ascii="Calibri" w:eastAsia="Calibri" w:hAnsi="Calibri" w:cs="Calibri"/>
          <w:i/>
          <w:iCs/>
          <w:color w:val="555555"/>
          <w:sz w:val="18"/>
          <w:szCs w:val="18"/>
        </w:rPr>
        <w:t>Minnetonka, MN</w:t>
      </w:r>
    </w:p>
    <w:p w14:paraId="6995D8D7" w14:textId="77777777" w:rsidR="007A50AA" w:rsidRDefault="00000000">
      <w:pPr>
        <w:pStyle w:val="ListParagraph"/>
        <w:numPr>
          <w:ilvl w:val="0"/>
          <w:numId w:val="1"/>
        </w:numPr>
        <w:spacing w:after="80"/>
        <w:ind w:left="360"/>
      </w:pPr>
      <w:r>
        <w:rPr>
          <w:rFonts w:ascii="Calibri" w:eastAsia="Calibri" w:hAnsi="Calibri" w:cs="Calibri"/>
        </w:rPr>
        <w:t xml:space="preserve">Restructured a winery client's Google Ads campaigns around a Target ROAS model tied to onsite Winery Visit conversions, doubling tasting room visits YoY and increasing tracked revenue by 95% YoY. </w:t>
      </w:r>
      <w:hyperlink r:id="rId7" w:history="1">
        <w:r w:rsidR="007A50AA">
          <w:rPr>
            <w:rFonts w:ascii="Calibri" w:eastAsia="Calibri" w:hAnsi="Calibri" w:cs="Calibri"/>
            <w:color w:val="1155CC"/>
            <w:u w:val="single"/>
          </w:rPr>
          <w:t>Case study</w:t>
        </w:r>
      </w:hyperlink>
    </w:p>
    <w:p w14:paraId="34AC9C87" w14:textId="77777777" w:rsidR="007A50AA" w:rsidRDefault="00000000">
      <w:pPr>
        <w:pStyle w:val="ListParagraph"/>
        <w:numPr>
          <w:ilvl w:val="0"/>
          <w:numId w:val="1"/>
        </w:numPr>
        <w:spacing w:after="80"/>
        <w:ind w:left="360"/>
      </w:pPr>
      <w:r>
        <w:rPr>
          <w:rFonts w:ascii="Calibri" w:eastAsia="Calibri" w:hAnsi="Calibri" w:cs="Calibri"/>
        </w:rPr>
        <w:t>Directed cross functional teams through planning and execution of marketing initiatives, ensuring alignment with business goals and timelines.</w:t>
      </w:r>
    </w:p>
    <w:p w14:paraId="5CFDBA83" w14:textId="77777777" w:rsidR="007A50AA" w:rsidRDefault="00000000">
      <w:pPr>
        <w:tabs>
          <w:tab w:val="right" w:pos="9350"/>
        </w:tabs>
        <w:spacing w:before="150" w:after="20"/>
      </w:pPr>
      <w:r>
        <w:rPr>
          <w:rFonts w:ascii="Calibri" w:eastAsia="Calibri" w:hAnsi="Calibri" w:cs="Calibri"/>
          <w:b/>
          <w:bCs/>
        </w:rPr>
        <w:t>Digital Marketing Manager, Shift7, Merkle Company</w:t>
      </w:r>
      <w:r>
        <w:rPr>
          <w:rFonts w:ascii="Calibri" w:eastAsia="Calibri" w:hAnsi="Calibri" w:cs="Calibri"/>
          <w:i/>
          <w:iCs/>
          <w:color w:val="555555"/>
          <w:sz w:val="18"/>
          <w:szCs w:val="18"/>
        </w:rPr>
        <w:tab/>
        <w:t>Nov 2021 to Jun 2022</w:t>
      </w:r>
    </w:p>
    <w:p w14:paraId="0CE91AC5" w14:textId="77777777" w:rsidR="007A50AA" w:rsidRDefault="00000000">
      <w:pPr>
        <w:spacing w:after="60"/>
      </w:pPr>
      <w:r>
        <w:rPr>
          <w:rFonts w:ascii="Calibri" w:eastAsia="Calibri" w:hAnsi="Calibri" w:cs="Calibri"/>
          <w:i/>
          <w:iCs/>
          <w:color w:val="555555"/>
          <w:sz w:val="18"/>
          <w:szCs w:val="18"/>
        </w:rPr>
        <w:t>Chicago, IL</w:t>
      </w:r>
    </w:p>
    <w:p w14:paraId="65B4AF9C" w14:textId="77777777" w:rsidR="007A50AA" w:rsidRDefault="00000000">
      <w:pPr>
        <w:pStyle w:val="ListParagraph"/>
        <w:numPr>
          <w:ilvl w:val="0"/>
          <w:numId w:val="1"/>
        </w:numPr>
        <w:spacing w:after="80"/>
        <w:ind w:left="360"/>
      </w:pPr>
      <w:r>
        <w:rPr>
          <w:rFonts w:ascii="Calibri" w:eastAsia="Calibri" w:hAnsi="Calibri" w:cs="Calibri"/>
        </w:rPr>
        <w:t>Launched an Adobe Target proof of concept pilot to enable personalization and continuous optimization, resulting in a 44% increase in website engagement.</w:t>
      </w:r>
    </w:p>
    <w:p w14:paraId="5FC1EEC7" w14:textId="77777777" w:rsidR="007A50AA" w:rsidRDefault="00000000">
      <w:pPr>
        <w:pStyle w:val="ListParagraph"/>
        <w:numPr>
          <w:ilvl w:val="0"/>
          <w:numId w:val="1"/>
        </w:numPr>
        <w:spacing w:after="80"/>
        <w:ind w:left="360"/>
      </w:pPr>
      <w:r>
        <w:rPr>
          <w:rFonts w:ascii="Calibri" w:eastAsia="Calibri" w:hAnsi="Calibri" w:cs="Calibri"/>
        </w:rPr>
        <w:t>Successfully planned and executed the first mobile app analytics implementation using Adobe Analytics, enabling end to end user behavior tracking.</w:t>
      </w:r>
    </w:p>
    <w:p w14:paraId="2DF232D8" w14:textId="77777777" w:rsidR="007A50AA" w:rsidRDefault="00000000">
      <w:pPr>
        <w:tabs>
          <w:tab w:val="right" w:pos="9350"/>
        </w:tabs>
        <w:spacing w:before="150" w:after="20"/>
      </w:pPr>
      <w:r>
        <w:rPr>
          <w:rFonts w:ascii="Calibri" w:eastAsia="Calibri" w:hAnsi="Calibri" w:cs="Calibri"/>
          <w:b/>
          <w:bCs/>
        </w:rPr>
        <w:t xml:space="preserve">Digital Marketing Manager, </w:t>
      </w:r>
      <w:proofErr w:type="spellStart"/>
      <w:r>
        <w:rPr>
          <w:rFonts w:ascii="Calibri" w:eastAsia="Calibri" w:hAnsi="Calibri" w:cs="Calibri"/>
          <w:b/>
          <w:bCs/>
        </w:rPr>
        <w:t>DecksDirect</w:t>
      </w:r>
      <w:proofErr w:type="spellEnd"/>
      <w:r>
        <w:rPr>
          <w:rFonts w:ascii="Calibri" w:eastAsia="Calibri" w:hAnsi="Calibri" w:cs="Calibri"/>
          <w:i/>
          <w:iCs/>
          <w:color w:val="555555"/>
          <w:sz w:val="18"/>
          <w:szCs w:val="18"/>
        </w:rPr>
        <w:tab/>
        <w:t>Apr 2021 to Oct 2021</w:t>
      </w:r>
    </w:p>
    <w:p w14:paraId="3F95472F" w14:textId="77777777" w:rsidR="007A50AA" w:rsidRDefault="00000000">
      <w:pPr>
        <w:spacing w:after="60"/>
      </w:pPr>
      <w:r>
        <w:rPr>
          <w:rFonts w:ascii="Calibri" w:eastAsia="Calibri" w:hAnsi="Calibri" w:cs="Calibri"/>
          <w:i/>
          <w:iCs/>
          <w:color w:val="555555"/>
          <w:sz w:val="18"/>
          <w:szCs w:val="18"/>
        </w:rPr>
        <w:t>Plymouth, MN</w:t>
      </w:r>
    </w:p>
    <w:p w14:paraId="5CD8B130" w14:textId="77777777" w:rsidR="007A50AA" w:rsidRDefault="00000000">
      <w:pPr>
        <w:pStyle w:val="ListParagraph"/>
        <w:numPr>
          <w:ilvl w:val="0"/>
          <w:numId w:val="1"/>
        </w:numPr>
        <w:spacing w:after="80"/>
        <w:ind w:left="360"/>
      </w:pPr>
      <w:r>
        <w:rPr>
          <w:rFonts w:ascii="Calibri" w:eastAsia="Calibri" w:hAnsi="Calibri" w:cs="Calibri"/>
        </w:rPr>
        <w:t>Led Google Shopping feed integration, generating $150,000 in incremental weekly revenue.</w:t>
      </w:r>
    </w:p>
    <w:p w14:paraId="0012537C" w14:textId="77777777" w:rsidR="007A50AA" w:rsidRDefault="00000000">
      <w:pPr>
        <w:pStyle w:val="ListParagraph"/>
        <w:numPr>
          <w:ilvl w:val="0"/>
          <w:numId w:val="1"/>
        </w:numPr>
        <w:spacing w:after="80"/>
        <w:ind w:left="360"/>
      </w:pPr>
      <w:r>
        <w:rPr>
          <w:rFonts w:ascii="Calibri" w:eastAsia="Calibri" w:hAnsi="Calibri" w:cs="Calibri"/>
        </w:rPr>
        <w:t>Directed SEO strategy that achieved number one market share for decking related search terms, outperforming The Home Depot, Lowe's, and Menards, and produced the most page one keyword rankings in company history.</w:t>
      </w:r>
    </w:p>
    <w:p w14:paraId="5A1975BE" w14:textId="77777777" w:rsidR="007A50AA" w:rsidRDefault="00000000">
      <w:pPr>
        <w:pStyle w:val="ListParagraph"/>
        <w:numPr>
          <w:ilvl w:val="0"/>
          <w:numId w:val="1"/>
        </w:numPr>
        <w:spacing w:after="80"/>
        <w:ind w:left="360"/>
      </w:pPr>
      <w:r>
        <w:rPr>
          <w:rFonts w:ascii="Calibri" w:eastAsia="Calibri" w:hAnsi="Calibri" w:cs="Calibri"/>
        </w:rPr>
        <w:t>Directed end to end digital marketing strategy, providing strategic direction and coaching to internal team members and agency partners across the full customer journey.</w:t>
      </w:r>
    </w:p>
    <w:p w14:paraId="1DC6CE9F" w14:textId="77777777" w:rsidR="007A50AA" w:rsidRDefault="00000000">
      <w:pPr>
        <w:pBdr>
          <w:bottom w:val="none" w:sz="6" w:space="2" w:color="1F4E79"/>
        </w:pBdr>
        <w:spacing w:before="250" w:after="100"/>
      </w:pPr>
      <w:r>
        <w:rPr>
          <w:rFonts w:ascii="Arial" w:eastAsia="Calibri" w:hAnsi="Arial" w:cs="Calibri"/>
          <w:b/>
          <w:bCs/>
          <w:color w:val="34D399"/>
          <w:sz w:val="24"/>
        </w:rPr>
        <w:t>ADDITIONAL EXPERIENCE</w:t>
      </w:r>
    </w:p>
    <w:p w14:paraId="6EF16DA5" w14:textId="77777777" w:rsidR="007A50AA" w:rsidRDefault="00000000">
      <w:pPr>
        <w:tabs>
          <w:tab w:val="right" w:pos="9350"/>
        </w:tabs>
        <w:spacing w:after="60"/>
      </w:pPr>
      <w:r>
        <w:rPr>
          <w:rFonts w:ascii="Calibri" w:eastAsia="Calibri" w:hAnsi="Calibri" w:cs="Calibri"/>
          <w:b/>
          <w:bCs/>
        </w:rPr>
        <w:t>Founder, Lead Strategist | The Local Demand</w:t>
      </w:r>
      <w:r>
        <w:rPr>
          <w:rFonts w:ascii="Calibri" w:eastAsia="Calibri" w:hAnsi="Calibri" w:cs="Calibri"/>
          <w:i/>
          <w:iCs/>
          <w:color w:val="555555"/>
          <w:sz w:val="18"/>
          <w:szCs w:val="18"/>
        </w:rPr>
        <w:tab/>
        <w:t>2015 to 2021</w:t>
      </w:r>
    </w:p>
    <w:p w14:paraId="3F084283" w14:textId="77777777" w:rsidR="007A50AA" w:rsidRDefault="00000000">
      <w:pPr>
        <w:tabs>
          <w:tab w:val="right" w:pos="9350"/>
        </w:tabs>
        <w:spacing w:after="60"/>
      </w:pPr>
      <w:r>
        <w:rPr>
          <w:rFonts w:ascii="Calibri" w:eastAsia="Calibri" w:hAnsi="Calibri" w:cs="Calibri"/>
          <w:b/>
          <w:bCs/>
        </w:rPr>
        <w:t xml:space="preserve">Paid Media Manager | </w:t>
      </w:r>
      <w:proofErr w:type="spellStart"/>
      <w:r>
        <w:rPr>
          <w:rFonts w:ascii="Calibri" w:eastAsia="Calibri" w:hAnsi="Calibri" w:cs="Calibri"/>
          <w:b/>
          <w:bCs/>
        </w:rPr>
        <w:t>Voro</w:t>
      </w:r>
      <w:proofErr w:type="spellEnd"/>
      <w:r>
        <w:rPr>
          <w:rFonts w:ascii="Calibri" w:eastAsia="Calibri" w:hAnsi="Calibri" w:cs="Calibri"/>
          <w:b/>
          <w:bCs/>
        </w:rPr>
        <w:t xml:space="preserve"> Digital</w:t>
      </w:r>
      <w:r>
        <w:rPr>
          <w:rFonts w:ascii="Calibri" w:eastAsia="Calibri" w:hAnsi="Calibri" w:cs="Calibri"/>
          <w:i/>
          <w:iCs/>
          <w:color w:val="555555"/>
          <w:sz w:val="18"/>
          <w:szCs w:val="18"/>
        </w:rPr>
        <w:tab/>
        <w:t>2018 to 2020</w:t>
      </w:r>
    </w:p>
    <w:p w14:paraId="3AEC60E6" w14:textId="77777777" w:rsidR="007A50AA" w:rsidRDefault="00000000">
      <w:pPr>
        <w:tabs>
          <w:tab w:val="right" w:pos="9350"/>
        </w:tabs>
        <w:spacing w:after="60"/>
      </w:pPr>
      <w:r>
        <w:rPr>
          <w:rFonts w:ascii="Calibri" w:eastAsia="Calibri" w:hAnsi="Calibri" w:cs="Calibri"/>
          <w:b/>
          <w:bCs/>
        </w:rPr>
        <w:t>Digital Marketing Manager | Windmill Strategy</w:t>
      </w:r>
      <w:r>
        <w:rPr>
          <w:rFonts w:ascii="Calibri" w:eastAsia="Calibri" w:hAnsi="Calibri" w:cs="Calibri"/>
          <w:i/>
          <w:iCs/>
          <w:color w:val="555555"/>
          <w:sz w:val="18"/>
          <w:szCs w:val="18"/>
        </w:rPr>
        <w:tab/>
        <w:t>2020</w:t>
      </w:r>
    </w:p>
    <w:p w14:paraId="194E3212" w14:textId="77777777" w:rsidR="007A50AA" w:rsidRDefault="00000000">
      <w:pPr>
        <w:tabs>
          <w:tab w:val="right" w:pos="9350"/>
        </w:tabs>
        <w:spacing w:after="60"/>
      </w:pPr>
      <w:r>
        <w:rPr>
          <w:rFonts w:ascii="Calibri" w:eastAsia="Calibri" w:hAnsi="Calibri" w:cs="Calibri"/>
          <w:b/>
          <w:bCs/>
        </w:rPr>
        <w:t>Sr. Digital Strategist | Modern Climate</w:t>
      </w:r>
      <w:r>
        <w:rPr>
          <w:rFonts w:ascii="Calibri" w:eastAsia="Calibri" w:hAnsi="Calibri" w:cs="Calibri"/>
          <w:i/>
          <w:iCs/>
          <w:color w:val="555555"/>
          <w:sz w:val="18"/>
          <w:szCs w:val="18"/>
        </w:rPr>
        <w:tab/>
        <w:t>2018</w:t>
      </w:r>
    </w:p>
    <w:p w14:paraId="67E3A032" w14:textId="77777777" w:rsidR="007A50AA" w:rsidRDefault="00000000">
      <w:pPr>
        <w:tabs>
          <w:tab w:val="right" w:pos="9350"/>
        </w:tabs>
        <w:spacing w:after="60"/>
      </w:pPr>
      <w:r>
        <w:rPr>
          <w:rFonts w:ascii="Calibri" w:eastAsia="Calibri" w:hAnsi="Calibri" w:cs="Calibri"/>
          <w:b/>
          <w:bCs/>
        </w:rPr>
        <w:t>Sr. Digital Strategist | PARQA Marketing</w:t>
      </w:r>
      <w:r>
        <w:rPr>
          <w:rFonts w:ascii="Calibri" w:eastAsia="Calibri" w:hAnsi="Calibri" w:cs="Calibri"/>
          <w:i/>
          <w:iCs/>
          <w:color w:val="555555"/>
          <w:sz w:val="18"/>
          <w:szCs w:val="18"/>
        </w:rPr>
        <w:tab/>
        <w:t>2017 to 2018</w:t>
      </w:r>
    </w:p>
    <w:p w14:paraId="22859F31" w14:textId="77777777" w:rsidR="007A50AA" w:rsidRDefault="00000000">
      <w:pPr>
        <w:tabs>
          <w:tab w:val="right" w:pos="9350"/>
        </w:tabs>
        <w:spacing w:after="60"/>
      </w:pPr>
      <w:r>
        <w:rPr>
          <w:rFonts w:ascii="Calibri" w:eastAsia="Calibri" w:hAnsi="Calibri" w:cs="Calibri"/>
          <w:b/>
          <w:bCs/>
        </w:rPr>
        <w:t>Sr. Digital Marketing Specialist | Perrill</w:t>
      </w:r>
      <w:r>
        <w:rPr>
          <w:rFonts w:ascii="Calibri" w:eastAsia="Calibri" w:hAnsi="Calibri" w:cs="Calibri"/>
          <w:i/>
          <w:iCs/>
          <w:color w:val="555555"/>
          <w:sz w:val="18"/>
          <w:szCs w:val="18"/>
        </w:rPr>
        <w:tab/>
        <w:t>2015 to 2017</w:t>
      </w:r>
    </w:p>
    <w:p w14:paraId="7B38EC65" w14:textId="77777777" w:rsidR="007A50AA" w:rsidRDefault="00000000">
      <w:pPr>
        <w:tabs>
          <w:tab w:val="right" w:pos="9350"/>
        </w:tabs>
        <w:spacing w:after="60"/>
      </w:pPr>
      <w:r>
        <w:rPr>
          <w:rFonts w:ascii="Calibri" w:eastAsia="Calibri" w:hAnsi="Calibri" w:cs="Calibri"/>
          <w:b/>
          <w:bCs/>
        </w:rPr>
        <w:t>Digital Marketing Associate | Revo Brand Group</w:t>
      </w:r>
      <w:r>
        <w:rPr>
          <w:rFonts w:ascii="Calibri" w:eastAsia="Calibri" w:hAnsi="Calibri" w:cs="Calibri"/>
          <w:i/>
          <w:iCs/>
          <w:color w:val="555555"/>
          <w:sz w:val="18"/>
          <w:szCs w:val="18"/>
        </w:rPr>
        <w:tab/>
        <w:t>2014 to 2015</w:t>
      </w:r>
    </w:p>
    <w:p w14:paraId="51D1D77A" w14:textId="77777777" w:rsidR="007A50AA" w:rsidRDefault="00000000">
      <w:pPr>
        <w:keepNext/>
        <w:keepLines/>
        <w:spacing w:before="120" w:after="80"/>
      </w:pPr>
      <w:r>
        <w:rPr>
          <w:rFonts w:ascii="Calibri" w:eastAsia="Calibri" w:hAnsi="Calibri" w:cs="Calibri"/>
          <w:i/>
          <w:iCs/>
        </w:rPr>
        <w:lastRenderedPageBreak/>
        <w:t>Selected accomplishments across earlier roles include:</w:t>
      </w:r>
    </w:p>
    <w:p w14:paraId="7A4435AA" w14:textId="77777777" w:rsidR="007A50AA" w:rsidRDefault="00000000">
      <w:pPr>
        <w:pStyle w:val="ListParagraph"/>
        <w:numPr>
          <w:ilvl w:val="0"/>
          <w:numId w:val="1"/>
        </w:numPr>
        <w:spacing w:after="80"/>
        <w:ind w:left="360"/>
      </w:pPr>
      <w:r>
        <w:rPr>
          <w:rFonts w:ascii="Calibri" w:eastAsia="Calibri" w:hAnsi="Calibri" w:cs="Calibri"/>
        </w:rPr>
        <w:t xml:space="preserve">Improved paid search measurement with call tracking, resulting in 1,699% ROAS for new patients. </w:t>
      </w:r>
      <w:hyperlink r:id="rId8" w:history="1">
        <w:r w:rsidR="007A50AA">
          <w:rPr>
            <w:rFonts w:ascii="Calibri" w:eastAsia="Calibri" w:hAnsi="Calibri" w:cs="Calibri"/>
            <w:color w:val="1155CC"/>
            <w:u w:val="single"/>
          </w:rPr>
          <w:t>Case study</w:t>
        </w:r>
      </w:hyperlink>
    </w:p>
    <w:p w14:paraId="25CBAC80" w14:textId="77777777" w:rsidR="007A50AA" w:rsidRDefault="00000000">
      <w:pPr>
        <w:pStyle w:val="ListParagraph"/>
        <w:numPr>
          <w:ilvl w:val="0"/>
          <w:numId w:val="1"/>
        </w:numPr>
        <w:spacing w:after="80"/>
        <w:ind w:left="360"/>
      </w:pPr>
      <w:r>
        <w:rPr>
          <w:rFonts w:ascii="Calibri" w:eastAsia="Calibri" w:hAnsi="Calibri" w:cs="Calibri"/>
        </w:rPr>
        <w:t xml:space="preserve">Increased a client's monthly organic traffic by 162%. </w:t>
      </w:r>
      <w:hyperlink r:id="rId9" w:history="1">
        <w:r w:rsidR="007A50AA">
          <w:rPr>
            <w:rFonts w:ascii="Calibri" w:eastAsia="Calibri" w:hAnsi="Calibri" w:cs="Calibri"/>
            <w:color w:val="1155CC"/>
            <w:u w:val="single"/>
          </w:rPr>
          <w:t>Case study</w:t>
        </w:r>
      </w:hyperlink>
    </w:p>
    <w:p w14:paraId="11A57A01" w14:textId="77777777" w:rsidR="007A50AA" w:rsidRDefault="00000000">
      <w:pPr>
        <w:pStyle w:val="ListParagraph"/>
        <w:numPr>
          <w:ilvl w:val="0"/>
          <w:numId w:val="1"/>
        </w:numPr>
        <w:spacing w:after="80"/>
        <w:ind w:left="360"/>
      </w:pPr>
      <w:r>
        <w:rPr>
          <w:rFonts w:ascii="Calibri" w:eastAsia="Calibri" w:hAnsi="Calibri" w:cs="Calibri"/>
        </w:rPr>
        <w:t>Led and mentored a team of 5 planners and analysts.</w:t>
      </w:r>
    </w:p>
    <w:p w14:paraId="14462121" w14:textId="77777777" w:rsidR="007A50AA" w:rsidRDefault="00000000">
      <w:pPr>
        <w:pStyle w:val="ListParagraph"/>
        <w:numPr>
          <w:ilvl w:val="0"/>
          <w:numId w:val="1"/>
        </w:numPr>
        <w:spacing w:after="80"/>
        <w:ind w:left="360"/>
      </w:pPr>
      <w:r>
        <w:rPr>
          <w:rFonts w:ascii="Calibri" w:eastAsia="Calibri" w:hAnsi="Calibri" w:cs="Calibri"/>
        </w:rPr>
        <w:t>Created an A/B testing plan for Facebook ads that improved conversions by 28%.</w:t>
      </w:r>
    </w:p>
    <w:p w14:paraId="61719B45" w14:textId="77777777" w:rsidR="007A50AA" w:rsidRDefault="00000000">
      <w:pPr>
        <w:pStyle w:val="ListParagraph"/>
        <w:numPr>
          <w:ilvl w:val="0"/>
          <w:numId w:val="1"/>
        </w:numPr>
        <w:spacing w:after="80"/>
        <w:ind w:left="360"/>
      </w:pPr>
      <w:r>
        <w:rPr>
          <w:rFonts w:ascii="Calibri" w:eastAsia="Calibri" w:hAnsi="Calibri" w:cs="Calibri"/>
        </w:rPr>
        <w:t>Founded and led The Local Demand, driving $1.5M in first year revenue for client Core Exteriors, with continued YoY growth over the following two years.</w:t>
      </w:r>
    </w:p>
    <w:p w14:paraId="5E5E8D51" w14:textId="77777777" w:rsidR="007A50AA" w:rsidRDefault="00000000">
      <w:pPr>
        <w:pStyle w:val="ListParagraph"/>
        <w:numPr>
          <w:ilvl w:val="0"/>
          <w:numId w:val="1"/>
        </w:numPr>
        <w:spacing w:after="80"/>
        <w:ind w:left="360"/>
      </w:pPr>
      <w:r>
        <w:rPr>
          <w:rFonts w:ascii="Calibri" w:eastAsia="Calibri" w:hAnsi="Calibri" w:cs="Calibri"/>
        </w:rPr>
        <w:t>Generated 171 incremental leads at a 38% conversion rate through a thought leadership lead generation campaign.</w:t>
      </w:r>
    </w:p>
    <w:p w14:paraId="6C6041CD" w14:textId="77777777" w:rsidR="007A50AA" w:rsidRDefault="00000000">
      <w:pPr>
        <w:pStyle w:val="ListParagraph"/>
        <w:numPr>
          <w:ilvl w:val="0"/>
          <w:numId w:val="1"/>
        </w:numPr>
        <w:spacing w:after="80"/>
        <w:ind w:left="360"/>
      </w:pPr>
      <w:r>
        <w:rPr>
          <w:rFonts w:ascii="Calibri" w:eastAsia="Calibri" w:hAnsi="Calibri" w:cs="Calibri"/>
        </w:rPr>
        <w:t xml:space="preserve">Directed a paid campaign for Cargill's </w:t>
      </w:r>
      <w:proofErr w:type="spellStart"/>
      <w:r>
        <w:rPr>
          <w:rFonts w:ascii="Calibri" w:eastAsia="Calibri" w:hAnsi="Calibri" w:cs="Calibri"/>
        </w:rPr>
        <w:t>Nutrena</w:t>
      </w:r>
      <w:proofErr w:type="spellEnd"/>
      <w:r>
        <w:rPr>
          <w:rFonts w:ascii="Calibri" w:eastAsia="Calibri" w:hAnsi="Calibri" w:cs="Calibri"/>
        </w:rPr>
        <w:t xml:space="preserve"> brand, resulting in 285,652 brand impressions and 3,616 visits with a 22.7% conversion rate.</w:t>
      </w:r>
    </w:p>
    <w:p w14:paraId="43C94C75" w14:textId="77777777" w:rsidR="007A50AA" w:rsidRDefault="00000000">
      <w:pPr>
        <w:pStyle w:val="ListParagraph"/>
        <w:numPr>
          <w:ilvl w:val="0"/>
          <w:numId w:val="1"/>
        </w:numPr>
        <w:spacing w:after="80"/>
        <w:ind w:left="360"/>
      </w:pPr>
      <w:r>
        <w:rPr>
          <w:rFonts w:ascii="Calibri" w:eastAsia="Calibri" w:hAnsi="Calibri" w:cs="Calibri"/>
        </w:rPr>
        <w:t xml:space="preserve">Built and presented </w:t>
      </w:r>
      <w:proofErr w:type="gramStart"/>
      <w:r>
        <w:rPr>
          <w:rFonts w:ascii="Calibri" w:eastAsia="Calibri" w:hAnsi="Calibri" w:cs="Calibri"/>
        </w:rPr>
        <w:t>6 month</w:t>
      </w:r>
      <w:proofErr w:type="gramEnd"/>
      <w:r>
        <w:rPr>
          <w:rFonts w:ascii="Calibri" w:eastAsia="Calibri" w:hAnsi="Calibri" w:cs="Calibri"/>
        </w:rPr>
        <w:t xml:space="preserve"> SEO roadmaps for a portfolio of up to 20 accounts, running competitive analysis to guide strategy and leading client meetings and reporting through implementation.</w:t>
      </w:r>
    </w:p>
    <w:p w14:paraId="1C870F6E" w14:textId="77777777" w:rsidR="007A50AA" w:rsidRDefault="00000000">
      <w:pPr>
        <w:pStyle w:val="ListParagraph"/>
        <w:numPr>
          <w:ilvl w:val="0"/>
          <w:numId w:val="1"/>
        </w:numPr>
        <w:spacing w:after="80"/>
        <w:ind w:left="360"/>
      </w:pPr>
      <w:r>
        <w:rPr>
          <w:rFonts w:ascii="Calibri" w:eastAsia="Calibri" w:hAnsi="Calibri" w:cs="Calibri"/>
        </w:rPr>
        <w:t>Grew 50 Campfires' monthly social reach to more than 3 million while producing 50+ SEO focused articles.</w:t>
      </w:r>
    </w:p>
    <w:p w14:paraId="0467AA29" w14:textId="77777777" w:rsidR="007A50AA" w:rsidRDefault="00000000">
      <w:pPr>
        <w:pStyle w:val="ListParagraph"/>
        <w:numPr>
          <w:ilvl w:val="0"/>
          <w:numId w:val="1"/>
        </w:numPr>
        <w:spacing w:after="80"/>
        <w:ind w:left="360"/>
      </w:pPr>
      <w:r>
        <w:rPr>
          <w:rFonts w:ascii="Calibri" w:eastAsia="Calibri" w:hAnsi="Calibri" w:cs="Calibri"/>
        </w:rPr>
        <w:t xml:space="preserve">Managed PPC campaigns with budgets as large as $100,000 a </w:t>
      </w:r>
      <w:proofErr w:type="gramStart"/>
      <w:r>
        <w:rPr>
          <w:rFonts w:ascii="Calibri" w:eastAsia="Calibri" w:hAnsi="Calibri" w:cs="Calibri"/>
        </w:rPr>
        <w:t>month, and</w:t>
      </w:r>
      <w:proofErr w:type="gramEnd"/>
      <w:r>
        <w:rPr>
          <w:rFonts w:ascii="Calibri" w:eastAsia="Calibri" w:hAnsi="Calibri" w:cs="Calibri"/>
        </w:rPr>
        <w:t xml:space="preserve"> developed and taught a complete digital marketing training program for junior specialists, building internal process documentation across SEO, PPC, Google Analytics, CRO, email, content, and landing pages.</w:t>
      </w:r>
    </w:p>
    <w:p w14:paraId="17F7870B" w14:textId="77777777" w:rsidR="007A50AA" w:rsidRDefault="00000000">
      <w:pPr>
        <w:pStyle w:val="ListParagraph"/>
        <w:numPr>
          <w:ilvl w:val="0"/>
          <w:numId w:val="1"/>
        </w:numPr>
        <w:spacing w:after="80"/>
        <w:ind w:left="360"/>
      </w:pPr>
      <w:r>
        <w:rPr>
          <w:rFonts w:ascii="Calibri" w:eastAsia="Calibri" w:hAnsi="Calibri" w:cs="Calibri"/>
        </w:rPr>
        <w:t>Helped Core Exteriors become one of the fastest GAF Master Elite contractors in GAF history.</w:t>
      </w:r>
    </w:p>
    <w:p w14:paraId="0E04618E" w14:textId="77777777" w:rsidR="007A50AA" w:rsidRDefault="00000000">
      <w:pPr>
        <w:pStyle w:val="ListParagraph"/>
        <w:numPr>
          <w:ilvl w:val="0"/>
          <w:numId w:val="1"/>
        </w:numPr>
        <w:spacing w:after="80"/>
        <w:ind w:left="360"/>
      </w:pPr>
      <w:r>
        <w:rPr>
          <w:rFonts w:ascii="Calibri" w:eastAsia="Calibri" w:hAnsi="Calibri" w:cs="Calibri"/>
        </w:rPr>
        <w:t>Led the consolidation of 190 websites into a single domain for RAYUS Radiology, launching a unified, measurable brand site experience.</w:t>
      </w:r>
    </w:p>
    <w:p w14:paraId="591F2CAC" w14:textId="77777777" w:rsidR="007A50AA" w:rsidRDefault="00000000">
      <w:pPr>
        <w:pBdr>
          <w:bottom w:val="none" w:sz="6" w:space="2" w:color="1F4E79"/>
        </w:pBdr>
        <w:spacing w:before="250" w:after="100"/>
      </w:pPr>
      <w:r>
        <w:rPr>
          <w:rFonts w:ascii="Arial" w:eastAsia="Calibri" w:hAnsi="Arial" w:cs="Calibri"/>
          <w:b/>
          <w:bCs/>
          <w:color w:val="34D399"/>
          <w:sz w:val="24"/>
        </w:rPr>
        <w:t>EDUCATION</w:t>
      </w:r>
    </w:p>
    <w:p w14:paraId="1C01A325" w14:textId="77777777" w:rsidR="007A50AA" w:rsidRDefault="00000000">
      <w:pPr>
        <w:spacing w:after="150"/>
      </w:pPr>
      <w:r>
        <w:rPr>
          <w:rFonts w:ascii="Calibri" w:eastAsia="Calibri" w:hAnsi="Calibri" w:cs="Calibri"/>
        </w:rPr>
        <w:t>Minnesota State University, Mankato</w:t>
      </w:r>
    </w:p>
    <w:p w14:paraId="05DC820F" w14:textId="77777777" w:rsidR="007A50AA" w:rsidRDefault="00000000">
      <w:pPr>
        <w:spacing w:after="150"/>
      </w:pPr>
      <w:r>
        <w:rPr>
          <w:rFonts w:ascii="Calibri" w:eastAsia="Calibri" w:hAnsi="Calibri" w:cs="Calibri"/>
        </w:rPr>
        <w:t>B.S., Communication Studies, Psychology</w:t>
      </w:r>
    </w:p>
    <w:p w14:paraId="77763517" w14:textId="77777777" w:rsidR="007A50AA" w:rsidRDefault="00000000">
      <w:pPr>
        <w:pBdr>
          <w:bottom w:val="none" w:sz="6" w:space="2" w:color="1F4E79"/>
        </w:pBdr>
        <w:spacing w:before="250" w:after="100"/>
      </w:pPr>
      <w:r>
        <w:rPr>
          <w:rFonts w:ascii="Arial" w:eastAsia="Calibri" w:hAnsi="Arial" w:cs="Calibri"/>
          <w:b/>
          <w:bCs/>
          <w:color w:val="34D399"/>
          <w:sz w:val="24"/>
        </w:rPr>
        <w:t>CERTIFICATIONS</w:t>
      </w:r>
    </w:p>
    <w:p w14:paraId="0CDFA3AD" w14:textId="77777777" w:rsidR="007A50AA" w:rsidRDefault="00000000">
      <w:pPr>
        <w:pStyle w:val="ListParagraph"/>
        <w:numPr>
          <w:ilvl w:val="0"/>
          <w:numId w:val="1"/>
        </w:numPr>
        <w:spacing w:after="80"/>
        <w:ind w:left="360"/>
      </w:pPr>
      <w:r>
        <w:rPr>
          <w:rFonts w:ascii="Calibri" w:eastAsia="Calibri" w:hAnsi="Calibri" w:cs="Calibri"/>
        </w:rPr>
        <w:t>Google Ads (Search, Display, Video, Shopping)</w:t>
      </w:r>
    </w:p>
    <w:p w14:paraId="7A96E21C" w14:textId="77777777" w:rsidR="007A50AA" w:rsidRDefault="00000000">
      <w:pPr>
        <w:pStyle w:val="ListParagraph"/>
        <w:numPr>
          <w:ilvl w:val="0"/>
          <w:numId w:val="1"/>
        </w:numPr>
        <w:spacing w:after="80"/>
        <w:ind w:left="360"/>
      </w:pPr>
      <w:r>
        <w:rPr>
          <w:rFonts w:ascii="Calibri" w:eastAsia="Calibri" w:hAnsi="Calibri" w:cs="Calibri"/>
        </w:rPr>
        <w:t>GA4</w:t>
      </w:r>
    </w:p>
    <w:p w14:paraId="096D4A34" w14:textId="77777777" w:rsidR="007A50AA" w:rsidRDefault="00000000">
      <w:pPr>
        <w:pStyle w:val="ListParagraph"/>
        <w:numPr>
          <w:ilvl w:val="0"/>
          <w:numId w:val="1"/>
        </w:numPr>
        <w:spacing w:after="80"/>
        <w:ind w:left="360"/>
      </w:pPr>
      <w:r>
        <w:rPr>
          <w:rFonts w:ascii="Calibri" w:eastAsia="Calibri" w:hAnsi="Calibri" w:cs="Calibri"/>
        </w:rPr>
        <w:t>Google Tag Manager</w:t>
      </w:r>
    </w:p>
    <w:p w14:paraId="40C4744C" w14:textId="77777777" w:rsidR="007A50AA" w:rsidRDefault="00000000">
      <w:pPr>
        <w:pStyle w:val="ListParagraph"/>
        <w:numPr>
          <w:ilvl w:val="0"/>
          <w:numId w:val="1"/>
        </w:numPr>
        <w:spacing w:after="80"/>
        <w:ind w:left="360"/>
      </w:pPr>
      <w:r>
        <w:rPr>
          <w:rFonts w:ascii="Calibri" w:eastAsia="Calibri" w:hAnsi="Calibri" w:cs="Calibri"/>
        </w:rPr>
        <w:t>Microsoft Ads</w:t>
      </w:r>
    </w:p>
    <w:p w14:paraId="4BAE656B" w14:textId="77777777" w:rsidR="007A50AA" w:rsidRDefault="00000000">
      <w:pPr>
        <w:pStyle w:val="ListParagraph"/>
        <w:numPr>
          <w:ilvl w:val="0"/>
          <w:numId w:val="1"/>
        </w:numPr>
        <w:spacing w:after="80"/>
        <w:ind w:left="360"/>
      </w:pPr>
      <w:r>
        <w:rPr>
          <w:rFonts w:ascii="Calibri" w:eastAsia="Calibri" w:hAnsi="Calibri" w:cs="Calibri"/>
        </w:rPr>
        <w:t>PPC Mastery, AI Agent Challenge</w:t>
      </w:r>
    </w:p>
    <w:p w14:paraId="7C75A397" w14:textId="77777777" w:rsidR="007A50AA" w:rsidRDefault="00000000">
      <w:pPr>
        <w:pStyle w:val="ListParagraph"/>
        <w:numPr>
          <w:ilvl w:val="0"/>
          <w:numId w:val="1"/>
        </w:numPr>
        <w:spacing w:after="80"/>
        <w:ind w:left="360"/>
      </w:pPr>
      <w:r>
        <w:rPr>
          <w:rFonts w:ascii="Calibri" w:eastAsia="Calibri" w:hAnsi="Calibri" w:cs="Calibri"/>
        </w:rPr>
        <w:t xml:space="preserve">Web Fundamentals, </w:t>
      </w:r>
      <w:proofErr w:type="spellStart"/>
      <w:r>
        <w:rPr>
          <w:rFonts w:ascii="Calibri" w:eastAsia="Calibri" w:hAnsi="Calibri" w:cs="Calibri"/>
        </w:rPr>
        <w:t>Codeacademy</w:t>
      </w:r>
      <w:proofErr w:type="spellEnd"/>
    </w:p>
    <w:p w14:paraId="4811E35F" w14:textId="77777777" w:rsidR="007A50AA" w:rsidRDefault="00000000">
      <w:pPr>
        <w:pStyle w:val="ListParagraph"/>
        <w:numPr>
          <w:ilvl w:val="0"/>
          <w:numId w:val="1"/>
        </w:numPr>
        <w:spacing w:after="80"/>
        <w:ind w:left="360"/>
      </w:pPr>
      <w:r>
        <w:rPr>
          <w:rFonts w:ascii="Calibri" w:eastAsia="Calibri" w:hAnsi="Calibri" w:cs="Calibri"/>
        </w:rPr>
        <w:t>HubSpot (Inbound Cert, internal CRM workflows)</w:t>
      </w:r>
    </w:p>
    <w:p w14:paraId="714C9597" w14:textId="77777777" w:rsidR="007A50AA" w:rsidRDefault="00000000">
      <w:pPr>
        <w:pStyle w:val="ListParagraph"/>
        <w:numPr>
          <w:ilvl w:val="0"/>
          <w:numId w:val="1"/>
        </w:numPr>
        <w:spacing w:after="80"/>
        <w:ind w:left="360"/>
      </w:pPr>
      <w:r>
        <w:rPr>
          <w:rFonts w:ascii="Calibri" w:eastAsia="Calibri" w:hAnsi="Calibri" w:cs="Calibri"/>
        </w:rPr>
        <w:t>Hootsuite</w:t>
      </w:r>
    </w:p>
    <w:p w14:paraId="2213B925" w14:textId="77777777" w:rsidR="007A50AA" w:rsidRDefault="00000000">
      <w:pPr>
        <w:pStyle w:val="ListParagraph"/>
        <w:numPr>
          <w:ilvl w:val="0"/>
          <w:numId w:val="1"/>
        </w:numPr>
        <w:spacing w:after="80"/>
        <w:ind w:left="360"/>
      </w:pPr>
      <w:r>
        <w:rPr>
          <w:rFonts w:ascii="Calibri" w:eastAsia="Calibri" w:hAnsi="Calibri" w:cs="Calibri"/>
        </w:rPr>
        <w:t>Microsoft Excel Certification</w:t>
      </w:r>
    </w:p>
    <w:p w14:paraId="69B27A82" w14:textId="77777777" w:rsidR="007A50AA" w:rsidRDefault="00000000">
      <w:pPr>
        <w:pBdr>
          <w:bottom w:val="none" w:sz="6" w:space="2" w:color="1F4E79"/>
        </w:pBdr>
        <w:spacing w:before="250" w:after="100"/>
      </w:pPr>
      <w:r>
        <w:rPr>
          <w:rFonts w:ascii="Arial" w:eastAsia="Calibri" w:hAnsi="Arial" w:cs="Calibri"/>
          <w:b/>
          <w:bCs/>
          <w:color w:val="34D399"/>
          <w:sz w:val="24"/>
        </w:rPr>
        <w:t>AREAS OF EXPERTISE</w:t>
      </w:r>
    </w:p>
    <w:p w14:paraId="398DCB64" w14:textId="07ADB670" w:rsidR="00C64FC4" w:rsidRDefault="00C64FC4" w:rsidP="00C64FC4">
      <w:pPr>
        <w:spacing w:after="20"/>
        <w:rPr>
          <w:rFonts w:ascii="Calibri" w:eastAsia="Calibri" w:hAnsi="Calibri" w:cs="Calibri"/>
        </w:rPr>
      </w:pPr>
      <w:r>
        <w:rPr>
          <w:rFonts w:ascii="Calibri" w:eastAsia="Calibri" w:hAnsi="Calibri" w:cs="Calibri"/>
        </w:rPr>
        <w:t>• SEM • SEO • Paid Social • CRM • GA4 • CRO • A/B Experimentation • Budget Pacing • AI Driven Workflows •</w:t>
      </w:r>
      <w:r>
        <w:t xml:space="preserve"> </w:t>
      </w:r>
      <w:r>
        <w:rPr>
          <w:rFonts w:ascii="Calibri" w:eastAsia="Calibri" w:hAnsi="Calibri" w:cs="Calibri"/>
        </w:rPr>
        <w:t xml:space="preserve">Google Ads </w:t>
      </w:r>
    </w:p>
    <w:p w14:paraId="0E0F75C4" w14:textId="460B79D5" w:rsidR="007A50AA" w:rsidRPr="00832C24" w:rsidRDefault="00000000" w:rsidP="00C64FC4">
      <w:pPr>
        <w:spacing w:after="20"/>
        <w:rPr>
          <w:rFonts w:ascii="Calibri" w:eastAsia="Calibri" w:hAnsi="Calibri" w:cs="Calibri"/>
        </w:rPr>
      </w:pPr>
      <w:r>
        <w:rPr>
          <w:rFonts w:ascii="Calibri" w:eastAsia="Calibri" w:hAnsi="Calibri" w:cs="Calibri"/>
        </w:rPr>
        <w:t xml:space="preserve">• Adobe Target • Adobe Analytics • Google Shopping • SEO Strategy • Meta Ads </w:t>
      </w:r>
      <w:r w:rsidR="00832C24">
        <w:rPr>
          <w:rFonts w:ascii="Calibri" w:eastAsia="Calibri" w:hAnsi="Calibri" w:cs="Calibri"/>
        </w:rPr>
        <w:t xml:space="preserve"> • Chat GPT Ads  • TikTok Ads </w:t>
      </w:r>
      <w:r>
        <w:rPr>
          <w:rFonts w:ascii="Calibri" w:eastAsia="Calibri" w:hAnsi="Calibri" w:cs="Calibri"/>
        </w:rPr>
        <w:t>• Paid Search Measurement • Call Tracking • Microsoft Ads • Social Strategy • LinkedIn Ads • Claude Code • Cursor</w:t>
      </w:r>
    </w:p>
    <w:sectPr w:rsidR="007A50AA" w:rsidRPr="00832C24">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7B69B2"/>
    <w:multiLevelType w:val="hybridMultilevel"/>
    <w:tmpl w:val="297E14AE"/>
    <w:lvl w:ilvl="0" w:tplc="CCC66D74">
      <w:start w:val="1"/>
      <w:numFmt w:val="bullet"/>
      <w:lvlText w:val="●"/>
      <w:lvlJc w:val="left"/>
      <w:pPr>
        <w:ind w:left="720" w:hanging="360"/>
      </w:pPr>
    </w:lvl>
    <w:lvl w:ilvl="1" w:tplc="9886E426">
      <w:start w:val="1"/>
      <w:numFmt w:val="bullet"/>
      <w:lvlText w:val="○"/>
      <w:lvlJc w:val="left"/>
      <w:pPr>
        <w:ind w:left="1440" w:hanging="360"/>
      </w:pPr>
    </w:lvl>
    <w:lvl w:ilvl="2" w:tplc="09BA8D1E">
      <w:start w:val="1"/>
      <w:numFmt w:val="bullet"/>
      <w:lvlText w:val="■"/>
      <w:lvlJc w:val="left"/>
      <w:pPr>
        <w:ind w:left="2160" w:hanging="360"/>
      </w:pPr>
    </w:lvl>
    <w:lvl w:ilvl="3" w:tplc="2E5CFB94">
      <w:start w:val="1"/>
      <w:numFmt w:val="bullet"/>
      <w:lvlText w:val="●"/>
      <w:lvlJc w:val="left"/>
      <w:pPr>
        <w:ind w:left="2880" w:hanging="360"/>
      </w:pPr>
    </w:lvl>
    <w:lvl w:ilvl="4" w:tplc="FF38AACA">
      <w:start w:val="1"/>
      <w:numFmt w:val="bullet"/>
      <w:lvlText w:val="○"/>
      <w:lvlJc w:val="left"/>
      <w:pPr>
        <w:ind w:left="3600" w:hanging="360"/>
      </w:pPr>
    </w:lvl>
    <w:lvl w:ilvl="5" w:tplc="9976EE14">
      <w:start w:val="1"/>
      <w:numFmt w:val="bullet"/>
      <w:lvlText w:val="■"/>
      <w:lvlJc w:val="left"/>
      <w:pPr>
        <w:ind w:left="4320" w:hanging="360"/>
      </w:pPr>
    </w:lvl>
    <w:lvl w:ilvl="6" w:tplc="138C49F8">
      <w:start w:val="1"/>
      <w:numFmt w:val="bullet"/>
      <w:lvlText w:val="●"/>
      <w:lvlJc w:val="left"/>
      <w:pPr>
        <w:ind w:left="5040" w:hanging="360"/>
      </w:pPr>
    </w:lvl>
    <w:lvl w:ilvl="7" w:tplc="12824E50">
      <w:start w:val="1"/>
      <w:numFmt w:val="bullet"/>
      <w:lvlText w:val="●"/>
      <w:lvlJc w:val="left"/>
      <w:pPr>
        <w:ind w:left="5760" w:hanging="360"/>
      </w:pPr>
    </w:lvl>
    <w:lvl w:ilvl="8" w:tplc="C59A549C">
      <w:start w:val="1"/>
      <w:numFmt w:val="bullet"/>
      <w:lvlText w:val="●"/>
      <w:lvlJc w:val="left"/>
      <w:pPr>
        <w:ind w:left="6480" w:hanging="360"/>
      </w:pPr>
    </w:lvl>
  </w:abstractNum>
  <w:num w:numId="1" w16cid:durableId="74699715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0AA"/>
    <w:rsid w:val="00612ED0"/>
    <w:rsid w:val="007A50AA"/>
    <w:rsid w:val="00832C24"/>
    <w:rsid w:val="00A473FA"/>
    <w:rsid w:val="00C64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8D30C5"/>
  <w15:docId w15:val="{BA33D982-6E8E-F84F-964E-05AA090D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voromedia.com/case-studies/uncovering-the-full-value-of-ppc-call-tracking/" TargetMode="External"/><Relationship Id="rId3" Type="http://schemas.openxmlformats.org/officeDocument/2006/relationships/settings" Target="settings.xml"/><Relationship Id="rId7" Type="http://schemas.openxmlformats.org/officeDocument/2006/relationships/hyperlink" Target="https://nordicclick.com/case-studies/case-study-winery-paid-med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nkedin.com/in/dleedel" TargetMode="External"/><Relationship Id="rId11" Type="http://schemas.openxmlformats.org/officeDocument/2006/relationships/theme" Target="theme/theme1.xml"/><Relationship Id="rId5" Type="http://schemas.openxmlformats.org/officeDocument/2006/relationships/hyperlink" Target="mailto:dustin.deling@me.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oromedia.com/case-studies/improving-seo-visi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836</Words>
  <Characters>4769</Characters>
  <Application>Microsoft Office Word</Application>
  <DocSecurity>0</DocSecurity>
  <Lines>39</Lines>
  <Paragraphs>11</Paragraphs>
  <ScaleCrop>false</ScaleCrop>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Deling, Dustin</cp:lastModifiedBy>
  <cp:revision>4</cp:revision>
  <dcterms:created xsi:type="dcterms:W3CDTF">2026-10-01T00:19:00Z</dcterms:created>
  <dcterms:modified xsi:type="dcterms:W3CDTF">2026-10-01T13:50:00Z</dcterms:modified>
</cp:coreProperties>
</file>